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A" w:rsidRDefault="00ED3FEA" w:rsidP="00ED3FE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IX CONVOCATORIA DE EQUIPOS DOCENTES DE FORMACIÓN INICIAL DEL PROFESORADO Y EQUIPOS DOCENTES DE FORMACIÓN CONTINUA. Unidad de Calidad, Innovación y Prospectiva</w:t>
      </w:r>
    </w:p>
    <w:p w:rsidR="00ED3FEA" w:rsidRDefault="00ED3FEA" w:rsidP="00ED3F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D3FEA" w:rsidRPr="00ED3FEA" w:rsidRDefault="00ED3FEA" w:rsidP="00ED3FEA">
      <w:pPr>
        <w:jc w:val="both"/>
        <w:rPr>
          <w:rFonts w:cstheme="minorHAnsi"/>
          <w:b/>
          <w:sz w:val="28"/>
        </w:rPr>
      </w:pPr>
      <w:r w:rsidRPr="00ED3FEA">
        <w:rPr>
          <w:rFonts w:cstheme="minorHAnsi"/>
          <w:b/>
          <w:sz w:val="28"/>
        </w:rPr>
        <w:t>Equipo docente: Prácticas de alto rendimiento dirigidas a mejorar las competencias docentes.</w:t>
      </w:r>
    </w:p>
    <w:p w:rsidR="003E06BB" w:rsidRDefault="003E06BB" w:rsidP="006B422E">
      <w:pPr>
        <w:jc w:val="both"/>
        <w:rPr>
          <w:rFonts w:cstheme="minorHAnsi"/>
          <w:b/>
          <w:sz w:val="28"/>
        </w:rPr>
      </w:pPr>
      <w:r w:rsidRPr="00ED3FEA">
        <w:rPr>
          <w:rFonts w:cstheme="minorHAnsi"/>
          <w:b/>
          <w:sz w:val="28"/>
        </w:rPr>
        <w:t>Coordinadora: Mª del Carmen Haro Domínguez</w:t>
      </w:r>
      <w:r w:rsidR="00EB0D0F">
        <w:rPr>
          <w:rFonts w:cstheme="minorHAnsi"/>
          <w:b/>
          <w:sz w:val="28"/>
        </w:rPr>
        <w:t xml:space="preserve">. </w:t>
      </w:r>
    </w:p>
    <w:p w:rsidR="00EB0D0F" w:rsidRDefault="00EB0D0F" w:rsidP="006B422E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Lugar de celebración: Facultad de Ciencias Económicas y Empresariales</w:t>
      </w:r>
      <w:r w:rsidR="00FA60C3">
        <w:rPr>
          <w:rFonts w:cstheme="minorHAnsi"/>
          <w:b/>
          <w:sz w:val="28"/>
        </w:rPr>
        <w:t>.</w:t>
      </w:r>
    </w:p>
    <w:p w:rsidR="00EB0D0F" w:rsidRDefault="00EB0D0F" w:rsidP="00195A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</w:rPr>
      </w:pPr>
      <w:r w:rsidRPr="00ED3FEA">
        <w:rPr>
          <w:rFonts w:cstheme="minorHAnsi"/>
          <w:b/>
          <w:sz w:val="28"/>
        </w:rPr>
        <w:t>Planificación formativa Curso 2018/2019</w:t>
      </w:r>
      <w:r w:rsidR="00FA60C3">
        <w:rPr>
          <w:rFonts w:cstheme="minorHAnsi"/>
          <w:b/>
          <w:sz w:val="28"/>
        </w:rPr>
        <w:t>.</w:t>
      </w:r>
      <w:bookmarkStart w:id="0" w:name="_GoBack"/>
      <w:bookmarkEnd w:id="0"/>
    </w:p>
    <w:p w:rsidR="00EB0D0F" w:rsidRPr="006B422E" w:rsidRDefault="00EB0D0F" w:rsidP="006B422E">
      <w:pPr>
        <w:jc w:val="both"/>
        <w:rPr>
          <w:rFonts w:cstheme="minorHAnsi"/>
          <w:b/>
          <w:sz w:val="28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B70E7" w:rsidRPr="00CB3F66" w:rsidTr="0002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DB70E7" w:rsidRPr="00CB3F66" w:rsidRDefault="00DB70E7" w:rsidP="00B17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17FEA">
              <w:rPr>
                <w:rFonts w:cstheme="minorHAnsi"/>
              </w:rPr>
              <w:t>5</w:t>
            </w:r>
            <w:r w:rsidRPr="00CB3F66">
              <w:rPr>
                <w:rFonts w:cstheme="minorHAnsi"/>
              </w:rPr>
              <w:t>/01/2019</w:t>
            </w:r>
          </w:p>
        </w:tc>
        <w:tc>
          <w:tcPr>
            <w:tcW w:w="2124" w:type="dxa"/>
          </w:tcPr>
          <w:p w:rsidR="00DB70E7" w:rsidRPr="00CB3F66" w:rsidRDefault="00DB70E7" w:rsidP="00027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70E7" w:rsidRPr="00CB3F66" w:rsidTr="0002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DB70E7" w:rsidRPr="00CB3F66" w:rsidRDefault="00DB70E7" w:rsidP="0002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DB70E7" w:rsidRPr="00CB3F66" w:rsidRDefault="00DB70E7" w:rsidP="0002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="00DB70E7" w:rsidRPr="00CB3F66" w:rsidRDefault="00951794" w:rsidP="00DB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Mañana</w:t>
            </w:r>
            <w:r w:rsidR="00DB70E7" w:rsidRPr="00CB3F66">
              <w:rPr>
                <w:rFonts w:cstheme="minorHAnsi"/>
              </w:rPr>
              <w:t xml:space="preserve">: De </w:t>
            </w:r>
            <w:r w:rsidR="00DB70E7">
              <w:rPr>
                <w:rFonts w:cstheme="minorHAnsi"/>
              </w:rPr>
              <w:t>10</w:t>
            </w:r>
            <w:r w:rsidR="00DB70E7" w:rsidRPr="00CB3F66">
              <w:rPr>
                <w:rFonts w:cstheme="minorHAnsi"/>
              </w:rPr>
              <w:t xml:space="preserve">:00 a </w:t>
            </w:r>
            <w:r w:rsidR="00DB70E7">
              <w:rPr>
                <w:rFonts w:cstheme="minorHAnsi"/>
              </w:rPr>
              <w:t>12</w:t>
            </w:r>
            <w:r w:rsidR="00DB70E7" w:rsidRPr="00CB3F66">
              <w:rPr>
                <w:rFonts w:cstheme="minorHAnsi"/>
              </w:rPr>
              <w:t>:00</w:t>
            </w:r>
          </w:p>
        </w:tc>
      </w:tr>
      <w:tr w:rsidR="00DB70E7" w:rsidRPr="00CB3F66" w:rsidTr="00027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DB70E7" w:rsidRPr="00CB3F66" w:rsidRDefault="00DB70E7" w:rsidP="00027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DB70E7" w:rsidRPr="00CB3F66" w:rsidRDefault="00DB70E7" w:rsidP="00B17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Aula: E-</w:t>
            </w:r>
            <w:r w:rsidR="00B17FEA">
              <w:rPr>
                <w:rFonts w:cstheme="minorHAnsi"/>
              </w:rPr>
              <w:t>12</w:t>
            </w:r>
          </w:p>
        </w:tc>
      </w:tr>
      <w:tr w:rsidR="00DB70E7" w:rsidRPr="00CB3F66" w:rsidTr="0002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DB70E7" w:rsidRPr="00B17FEA" w:rsidRDefault="00DB70E7" w:rsidP="00DD6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>Ester López</w:t>
            </w:r>
            <w:r w:rsidR="00186D34">
              <w:rPr>
                <w:rFonts w:cstheme="minorHAnsi"/>
                <w:b/>
              </w:rPr>
              <w:t xml:space="preserve"> Cárdenas</w:t>
            </w:r>
          </w:p>
        </w:tc>
        <w:tc>
          <w:tcPr>
            <w:tcW w:w="2124" w:type="dxa"/>
          </w:tcPr>
          <w:p w:rsidR="00DB70E7" w:rsidRPr="00CB3F66" w:rsidRDefault="00DB70E7" w:rsidP="0002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70E7" w:rsidRPr="00CB3F66" w:rsidTr="00027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DB70E7" w:rsidRPr="00B17FEA" w:rsidRDefault="00B17FEA" w:rsidP="0062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>Título: Estilos de pensamiento</w:t>
            </w:r>
          </w:p>
        </w:tc>
      </w:tr>
    </w:tbl>
    <w:p w:rsidR="003439C5" w:rsidRPr="00CB3F66" w:rsidRDefault="003439C5" w:rsidP="003439C5">
      <w:pPr>
        <w:rPr>
          <w:rFonts w:cstheme="minorHAnsi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CB3F66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3439C5" w:rsidRPr="00CB3F66" w:rsidRDefault="007B4B69" w:rsidP="00B17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1</w:t>
            </w:r>
            <w:r w:rsidR="00B17FEA">
              <w:rPr>
                <w:rFonts w:cstheme="minorHAnsi"/>
              </w:rPr>
              <w:t>7</w:t>
            </w:r>
            <w:r w:rsidRPr="00CB3F66">
              <w:rPr>
                <w:rFonts w:cstheme="minorHAnsi"/>
              </w:rPr>
              <w:t>/01/2019</w:t>
            </w:r>
          </w:p>
        </w:tc>
        <w:tc>
          <w:tcPr>
            <w:tcW w:w="2124" w:type="dxa"/>
          </w:tcPr>
          <w:p w:rsidR="003439C5" w:rsidRPr="00CB3F66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B4B69" w:rsidRPr="00CB3F66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7B4B69" w:rsidRPr="00CB3F66" w:rsidRDefault="007B4B69" w:rsidP="007B4B6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7B4B69" w:rsidRPr="00CB3F66" w:rsidRDefault="007B4B69" w:rsidP="00773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 w:rsidR="0077382E">
              <w:rPr>
                <w:rFonts w:cstheme="minorHAnsi"/>
                <w:color w:val="44546A"/>
                <w:lang w:val="es-ES_tradnl"/>
              </w:rPr>
              <w:t>Completo</w:t>
            </w:r>
          </w:p>
        </w:tc>
        <w:tc>
          <w:tcPr>
            <w:tcW w:w="2124" w:type="dxa"/>
          </w:tcPr>
          <w:p w:rsidR="007B4B69" w:rsidRPr="00CB3F66" w:rsidRDefault="007B4B69" w:rsidP="008F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="007B4B69" w:rsidRPr="00CB3F66" w:rsidRDefault="007B4B69" w:rsidP="007B4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16:00 a 20:00</w:t>
            </w:r>
          </w:p>
        </w:tc>
      </w:tr>
      <w:tr w:rsidR="003439C5" w:rsidRPr="00CB3F66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CB3F66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CB3F66" w:rsidRDefault="003439C5" w:rsidP="0065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Aula: E-</w:t>
            </w:r>
            <w:r w:rsidR="00653F3B">
              <w:rPr>
                <w:rFonts w:cstheme="minorHAnsi"/>
              </w:rPr>
              <w:t>2</w:t>
            </w:r>
            <w:r w:rsidRPr="00CB3F66">
              <w:rPr>
                <w:rFonts w:cstheme="minorHAnsi"/>
              </w:rPr>
              <w:t>2</w:t>
            </w:r>
          </w:p>
        </w:tc>
      </w:tr>
      <w:tr w:rsidR="0034297E" w:rsidRPr="00CB3F66" w:rsidTr="0034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297E" w:rsidRPr="00CB3F66" w:rsidRDefault="0034297E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34297E" w:rsidRPr="00B17FEA" w:rsidRDefault="0034297E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>Víctor Urquiza</w:t>
            </w:r>
            <w:r w:rsidR="00186D34">
              <w:rPr>
                <w:rFonts w:cstheme="minorHAnsi"/>
                <w:b/>
              </w:rPr>
              <w:t xml:space="preserve"> Valverde</w:t>
            </w:r>
          </w:p>
        </w:tc>
        <w:tc>
          <w:tcPr>
            <w:tcW w:w="2124" w:type="dxa"/>
          </w:tcPr>
          <w:p w:rsidR="0034297E" w:rsidRPr="00CB3F66" w:rsidRDefault="0034297E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39C5" w:rsidRPr="00CB3F66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77382E" w:rsidRPr="009A6487" w:rsidRDefault="00105980" w:rsidP="009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6487">
              <w:rPr>
                <w:b/>
              </w:rPr>
              <w:t xml:space="preserve">Título: </w:t>
            </w:r>
            <w:r w:rsidR="0077382E" w:rsidRPr="009A6487">
              <w:rPr>
                <w:b/>
              </w:rPr>
              <w:t>La inteligencia emocional en las competencias clave</w:t>
            </w:r>
          </w:p>
          <w:p w:rsidR="0077382E" w:rsidRPr="00105980" w:rsidRDefault="0077382E" w:rsidP="00105980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980">
              <w:t>I</w:t>
            </w:r>
            <w:r w:rsidR="00105980" w:rsidRPr="00105980">
              <w:t xml:space="preserve">nteligencia </w:t>
            </w:r>
            <w:r w:rsidRPr="00105980">
              <w:t>E</w:t>
            </w:r>
            <w:r w:rsidR="00105980" w:rsidRPr="00105980">
              <w:t>mocional</w:t>
            </w:r>
            <w:r w:rsidRPr="00105980">
              <w:t xml:space="preserve"> a través de las áreas de conocimiento</w:t>
            </w:r>
          </w:p>
          <w:p w:rsidR="0077382E" w:rsidRPr="00105980" w:rsidRDefault="0077382E" w:rsidP="00105980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980">
              <w:t>El desarrollo de la I</w:t>
            </w:r>
            <w:r w:rsidR="00105980" w:rsidRPr="00105980">
              <w:t xml:space="preserve">nteligencia </w:t>
            </w:r>
            <w:r w:rsidRPr="00105980">
              <w:t>E</w:t>
            </w:r>
            <w:r w:rsidR="00105980" w:rsidRPr="00105980">
              <w:t>mocional</w:t>
            </w:r>
            <w:r w:rsidRPr="00105980">
              <w:t xml:space="preserve"> a través de programas</w:t>
            </w:r>
          </w:p>
          <w:p w:rsidR="003439C5" w:rsidRPr="00105980" w:rsidRDefault="0077382E" w:rsidP="00105980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980">
              <w:t xml:space="preserve">Desarrollo socioemocional en educación, de la idea a la </w:t>
            </w:r>
            <w:r w:rsidR="00105980" w:rsidRPr="00105980">
              <w:t>praxis</w:t>
            </w:r>
            <w:r w:rsidRPr="00105980">
              <w:t>.</w:t>
            </w:r>
          </w:p>
          <w:p w:rsidR="0077382E" w:rsidRPr="00CB3F66" w:rsidRDefault="00B712A2" w:rsidP="00105980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A</w:t>
            </w:r>
            <w:r w:rsidR="0077382E" w:rsidRPr="00105980">
              <w:t>lumnos con necesidades educativas específicas.</w:t>
            </w:r>
          </w:p>
        </w:tc>
      </w:tr>
    </w:tbl>
    <w:p w:rsidR="003439C5" w:rsidRPr="00CB3F66" w:rsidRDefault="003439C5" w:rsidP="003439C5">
      <w:pPr>
        <w:rPr>
          <w:rFonts w:cstheme="minorHAnsi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CB3F66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3439C5" w:rsidRPr="00CB3F66" w:rsidRDefault="0021664F" w:rsidP="00B17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2</w:t>
            </w:r>
            <w:r w:rsidR="00B17FEA">
              <w:rPr>
                <w:rFonts w:cstheme="minorHAnsi"/>
              </w:rPr>
              <w:t>1</w:t>
            </w:r>
            <w:r w:rsidRPr="00CB3F66">
              <w:rPr>
                <w:rFonts w:cstheme="minorHAnsi"/>
              </w:rPr>
              <w:t>/01/2019</w:t>
            </w:r>
          </w:p>
        </w:tc>
        <w:tc>
          <w:tcPr>
            <w:tcW w:w="2124" w:type="dxa"/>
          </w:tcPr>
          <w:p w:rsidR="003439C5" w:rsidRPr="00CB3F66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525F" w:rsidRPr="00CB3F66" w:rsidTr="00F6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C525F" w:rsidRPr="00CB3F66" w:rsidRDefault="00BC525F" w:rsidP="00BC525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BC525F" w:rsidRPr="00CB3F66" w:rsidRDefault="00BC525F" w:rsidP="00BC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BC525F" w:rsidRPr="00CB3F66" w:rsidRDefault="00BC525F" w:rsidP="00BC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Mañana De 09:00 a 13:00</w:t>
            </w:r>
          </w:p>
        </w:tc>
        <w:tc>
          <w:tcPr>
            <w:tcW w:w="2124" w:type="dxa"/>
          </w:tcPr>
          <w:p w:rsidR="00BC525F" w:rsidRPr="00CB3F66" w:rsidRDefault="00BC525F" w:rsidP="00BC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15:30 a 19:30</w:t>
            </w:r>
          </w:p>
        </w:tc>
      </w:tr>
      <w:tr w:rsidR="003439C5" w:rsidRPr="00CB3F66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CB3F66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CB3F66" w:rsidRDefault="003439C5" w:rsidP="00B17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Aula: E-</w:t>
            </w:r>
            <w:r w:rsidR="00B17FEA">
              <w:rPr>
                <w:rFonts w:cstheme="minorHAnsi"/>
              </w:rPr>
              <w:t>12</w:t>
            </w:r>
          </w:p>
        </w:tc>
      </w:tr>
      <w:tr w:rsidR="0034297E" w:rsidRPr="00CB3F66" w:rsidTr="0034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297E" w:rsidRPr="00CB3F66" w:rsidRDefault="0034297E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34297E" w:rsidRPr="00BC525F" w:rsidRDefault="0034297E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C525F">
              <w:rPr>
                <w:rFonts w:cstheme="minorHAnsi"/>
                <w:b/>
              </w:rPr>
              <w:t>Celina</w:t>
            </w:r>
            <w:r w:rsidR="00FE4741" w:rsidRPr="00BC525F">
              <w:rPr>
                <w:rFonts w:cstheme="minorHAnsi"/>
                <w:b/>
              </w:rPr>
              <w:t xml:space="preserve"> Jiménez</w:t>
            </w:r>
            <w:r w:rsidR="00CB3F66" w:rsidRPr="00BC525F">
              <w:rPr>
                <w:rFonts w:cstheme="minorHAnsi"/>
                <w:b/>
              </w:rPr>
              <w:t xml:space="preserve"> Garzón</w:t>
            </w:r>
          </w:p>
        </w:tc>
        <w:tc>
          <w:tcPr>
            <w:tcW w:w="2124" w:type="dxa"/>
          </w:tcPr>
          <w:p w:rsidR="0034297E" w:rsidRPr="00CB3F66" w:rsidRDefault="0034297E" w:rsidP="00FE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39C5" w:rsidRPr="00CB3F66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CB3F66" w:rsidRDefault="009A6487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6487">
              <w:rPr>
                <w:b/>
              </w:rPr>
              <w:t xml:space="preserve">Título: </w:t>
            </w:r>
            <w:r w:rsidR="00FE4741" w:rsidRPr="00CB3F66">
              <w:rPr>
                <w:rFonts w:cstheme="minorHAnsi"/>
                <w:b/>
              </w:rPr>
              <w:t>Mediación en la comunidad universitaria. Mucho más que un profesor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Conocer la Mediación. Rol del mediador y sus funciones. 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El conflicto, conceptualización positiva, elementos y análisis </w:t>
            </w:r>
            <w:r w:rsidRPr="00CB3F66">
              <w:rPr>
                <w:rFonts w:cstheme="minorHAnsi"/>
              </w:rPr>
              <w:lastRenderedPageBreak/>
              <w:t xml:space="preserve">de conflictos. 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El ciclo del conflicto. 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Las emociones y los conflictos. 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Gestión del malestar ante el conflicto negativo. 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El proceso de Mediación y sus fases. </w:t>
            </w:r>
          </w:p>
          <w:p w:rsidR="00FE4741" w:rsidRPr="00CB3F66" w:rsidRDefault="00FE4741" w:rsidP="00FE4741">
            <w:pPr>
              <w:pStyle w:val="Prrafodelista"/>
              <w:numPr>
                <w:ilvl w:val="0"/>
                <w:numId w:val="3"/>
              </w:numPr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Escuela de Mediadores – Role Playing. </w:t>
            </w:r>
          </w:p>
          <w:p w:rsidR="00FE4741" w:rsidRPr="00CB3F66" w:rsidRDefault="00FE4741" w:rsidP="00FE47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3F66">
              <w:rPr>
                <w:rFonts w:cstheme="minorHAnsi"/>
              </w:rPr>
              <w:t>La mediación es la disciplina que nos ayuda a resolver posibles conflictos que puedan surgir entre miembros de la comunidad universitaria (profesor-alumno, profesor-profesor, o con los miembros del PAS), siendo una vía serena y razonada de resolución,</w:t>
            </w:r>
            <w:r w:rsidRPr="00CB3F66">
              <w:rPr>
                <w:rFonts w:cstheme="minorHAnsi"/>
                <w:b/>
              </w:rPr>
              <w:t xml:space="preserve"> </w:t>
            </w:r>
            <w:r w:rsidRPr="00CB3F66">
              <w:rPr>
                <w:rFonts w:cstheme="minorHAnsi"/>
              </w:rPr>
              <w:t>protegiendo los intereses y el bienestar de las partes enfrentadas y reduciendo así las consecuencias negativas de las disputas.</w:t>
            </w:r>
          </w:p>
        </w:tc>
      </w:tr>
    </w:tbl>
    <w:p w:rsidR="003439C5" w:rsidRDefault="003439C5" w:rsidP="003439C5">
      <w:pPr>
        <w:rPr>
          <w:rFonts w:cstheme="minorHAnsi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46"/>
        <w:gridCol w:w="1978"/>
      </w:tblGrid>
      <w:tr w:rsidR="00B17FEA" w:rsidRPr="00CB3F66" w:rsidTr="006A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17FEA" w:rsidRPr="00CB3F66" w:rsidRDefault="00B17FEA" w:rsidP="006A281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2123" w:type="dxa"/>
          </w:tcPr>
          <w:p w:rsidR="00B17FEA" w:rsidRPr="00CB3F66" w:rsidRDefault="00B17FEA" w:rsidP="006A2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CB3F66">
              <w:rPr>
                <w:rFonts w:cstheme="minorHAnsi"/>
              </w:rPr>
              <w:t>/01/2019</w:t>
            </w:r>
          </w:p>
        </w:tc>
        <w:tc>
          <w:tcPr>
            <w:tcW w:w="2124" w:type="dxa"/>
          </w:tcPr>
          <w:p w:rsidR="00B17FEA" w:rsidRPr="00CB3F66" w:rsidRDefault="00B17FEA" w:rsidP="006A2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  <w:gridSpan w:val="2"/>
          </w:tcPr>
          <w:p w:rsidR="00B17FEA" w:rsidRPr="00CB3F66" w:rsidRDefault="00B17FEA" w:rsidP="006A2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7FEA" w:rsidRPr="00CB3F66" w:rsidTr="006A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17FEA" w:rsidRPr="00CB3F66" w:rsidRDefault="00B17FEA" w:rsidP="006A281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B17FEA" w:rsidRPr="00CB3F66" w:rsidRDefault="00B17FEA" w:rsidP="006A2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B17FEA" w:rsidRPr="00CB3F66" w:rsidRDefault="00B17FEA" w:rsidP="006A2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eastAsia="Times New Roman" w:cstheme="minorHAnsi"/>
                <w:lang w:val="es-ES_tradnl" w:eastAsia="es-ES"/>
              </w:rPr>
              <w:t>Mañana De 09:00 a 13:00</w:t>
            </w:r>
          </w:p>
        </w:tc>
        <w:tc>
          <w:tcPr>
            <w:tcW w:w="2124" w:type="dxa"/>
            <w:gridSpan w:val="2"/>
          </w:tcPr>
          <w:p w:rsidR="00B17FEA" w:rsidRPr="00CB3F66" w:rsidRDefault="00B17FEA" w:rsidP="006A2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</w:t>
            </w:r>
            <w:r>
              <w:rPr>
                <w:rFonts w:cstheme="minorHAnsi"/>
              </w:rPr>
              <w:t>5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 xml:space="preserve">0 a </w:t>
            </w:r>
            <w:r>
              <w:rPr>
                <w:rFonts w:cstheme="minorHAnsi"/>
              </w:rPr>
              <w:t>19:30</w:t>
            </w:r>
          </w:p>
        </w:tc>
      </w:tr>
      <w:tr w:rsidR="00B17FEA" w:rsidRPr="00CB3F66" w:rsidTr="006A2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17FEA" w:rsidRPr="00CB3F66" w:rsidRDefault="00B17FEA" w:rsidP="006A281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B17FEA" w:rsidRPr="00CB3F66" w:rsidRDefault="00B17FEA" w:rsidP="006A2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  <w:gridSpan w:val="2"/>
          </w:tcPr>
          <w:p w:rsidR="00B17FEA" w:rsidRPr="00CB3F66" w:rsidRDefault="00B17FEA" w:rsidP="006A2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 de informática 5</w:t>
            </w:r>
          </w:p>
        </w:tc>
      </w:tr>
      <w:tr w:rsidR="00B17FEA" w:rsidRPr="00CB3F66" w:rsidTr="006A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17FEA" w:rsidRPr="00CB3F66" w:rsidRDefault="00B17FEA" w:rsidP="006A281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393" w:type="dxa"/>
            <w:gridSpan w:val="3"/>
          </w:tcPr>
          <w:p w:rsidR="00B17FEA" w:rsidRPr="00BC525F" w:rsidRDefault="00B17FEA" w:rsidP="00DD6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C525F">
              <w:rPr>
                <w:rFonts w:cstheme="minorHAnsi"/>
                <w:b/>
              </w:rPr>
              <w:t>Mª José Morillas Rivas</w:t>
            </w:r>
          </w:p>
        </w:tc>
        <w:tc>
          <w:tcPr>
            <w:tcW w:w="1978" w:type="dxa"/>
          </w:tcPr>
          <w:p w:rsidR="00B17FEA" w:rsidRPr="00CB3F66" w:rsidRDefault="00B17FEA" w:rsidP="006A2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7FEA" w:rsidRPr="00CB3F66" w:rsidTr="006A2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17FEA" w:rsidRPr="00CB3F66" w:rsidRDefault="00B17FEA" w:rsidP="006A281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4"/>
          </w:tcPr>
          <w:p w:rsidR="00B17FEA" w:rsidRPr="00587D6B" w:rsidRDefault="00B17FEA" w:rsidP="006A28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87D6B">
              <w:rPr>
                <w:rFonts w:cstheme="minorHAnsi"/>
                <w:b/>
              </w:rPr>
              <w:t>Título: Gestión y organización del día a día del profesor universitario. Herramientas 2.0</w:t>
            </w:r>
          </w:p>
          <w:p w:rsidR="00B17FEA" w:rsidRPr="00CB3F66" w:rsidRDefault="00B17FEA" w:rsidP="006A28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1E727A" w:rsidRPr="00CB3F66" w:rsidRDefault="001E727A" w:rsidP="003439C5">
      <w:pPr>
        <w:rPr>
          <w:rFonts w:cstheme="minorHAnsi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CB3F66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CB3F66" w:rsidRDefault="003439C5" w:rsidP="00D53DB6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3439C5" w:rsidRPr="00CB3F66" w:rsidRDefault="00B17FEA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34297E" w:rsidRPr="00CB3F66">
              <w:rPr>
                <w:rFonts w:cstheme="minorHAnsi"/>
              </w:rPr>
              <w:t>/01/2019</w:t>
            </w:r>
          </w:p>
        </w:tc>
        <w:tc>
          <w:tcPr>
            <w:tcW w:w="2124" w:type="dxa"/>
          </w:tcPr>
          <w:p w:rsidR="003439C5" w:rsidRPr="00CB3F66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3678" w:rsidRPr="00CB3F66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678" w:rsidRPr="00CB3F66" w:rsidRDefault="00343678" w:rsidP="00343678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343678" w:rsidRPr="00CB3F66" w:rsidRDefault="00343678" w:rsidP="0034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43678" w:rsidRPr="00CB3F66" w:rsidRDefault="00343678" w:rsidP="0034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eastAsia="Times New Roman" w:cstheme="minorHAnsi"/>
                <w:lang w:val="es-ES_tradnl" w:eastAsia="es-ES"/>
              </w:rPr>
              <w:t>Mañana De 09:00 a 14:00</w:t>
            </w:r>
          </w:p>
        </w:tc>
        <w:tc>
          <w:tcPr>
            <w:tcW w:w="2124" w:type="dxa"/>
          </w:tcPr>
          <w:p w:rsidR="00343678" w:rsidRPr="00CB3F66" w:rsidRDefault="00343678" w:rsidP="0034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16:00 a 20:00</w:t>
            </w:r>
          </w:p>
        </w:tc>
      </w:tr>
      <w:tr w:rsidR="00343678" w:rsidRPr="00CB3F66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678" w:rsidRPr="00CB3F66" w:rsidRDefault="00343678" w:rsidP="00343678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678" w:rsidRPr="00CB3F66" w:rsidRDefault="00343678" w:rsidP="0034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678" w:rsidRPr="00CB3F66" w:rsidRDefault="00587D6B" w:rsidP="0058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 de informática 5</w:t>
            </w:r>
          </w:p>
        </w:tc>
      </w:tr>
      <w:tr w:rsidR="00343678" w:rsidRPr="00CB3F66" w:rsidTr="00342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678" w:rsidRPr="00CB3F66" w:rsidRDefault="00343678" w:rsidP="00343678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343678" w:rsidRPr="00186D34" w:rsidRDefault="00343678" w:rsidP="00DD6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86D34">
              <w:rPr>
                <w:rFonts w:cstheme="minorHAnsi"/>
                <w:b/>
              </w:rPr>
              <w:t>Mª José Morillas Rivas</w:t>
            </w:r>
          </w:p>
        </w:tc>
        <w:tc>
          <w:tcPr>
            <w:tcW w:w="2124" w:type="dxa"/>
          </w:tcPr>
          <w:p w:rsidR="00343678" w:rsidRPr="00CB3F66" w:rsidRDefault="00343678" w:rsidP="0034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3678" w:rsidRPr="00CB3F66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678" w:rsidRPr="00CB3F66" w:rsidRDefault="00343678" w:rsidP="00343678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678" w:rsidRPr="00587D6B" w:rsidRDefault="00587D6B" w:rsidP="00587D6B">
            <w:pPr>
              <w:pStyle w:val="HTMLconformatoprev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Título: </w:t>
            </w:r>
            <w:r w:rsidRPr="00587D6B">
              <w:rPr>
                <w:rFonts w:asciiTheme="minorHAnsi" w:hAnsiTheme="minorHAnsi" w:cstheme="minorHAnsi"/>
                <w:b/>
                <w:sz w:val="22"/>
                <w:szCs w:val="22"/>
              </w:rPr>
              <w:t>Elaboración de contenidos multimedia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803DBF" w:rsidRDefault="00803DBF" w:rsidP="00803DBF">
      <w:pPr>
        <w:rPr>
          <w:rFonts w:cstheme="minorHAnsi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46"/>
        <w:gridCol w:w="1978"/>
      </w:tblGrid>
      <w:tr w:rsidR="003E06BB" w:rsidRPr="00CB3F66" w:rsidTr="0058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2</w:t>
            </w:r>
            <w:r w:rsidRPr="00CB3F66">
              <w:rPr>
                <w:rFonts w:cstheme="minorHAnsi"/>
              </w:rPr>
              <w:t>/2019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  <w:gridSpan w:val="2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Mañana De 09:</w:t>
            </w:r>
            <w:r>
              <w:rPr>
                <w:rFonts w:cstheme="minorHAnsi"/>
              </w:rPr>
              <w:t>30 a 13:30</w:t>
            </w:r>
          </w:p>
        </w:tc>
        <w:tc>
          <w:tcPr>
            <w:tcW w:w="2124" w:type="dxa"/>
            <w:gridSpan w:val="2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15:30 a 19:30</w:t>
            </w: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Facultad de Ciencias Económicas Y Empresariales </w:t>
            </w:r>
          </w:p>
        </w:tc>
        <w:tc>
          <w:tcPr>
            <w:tcW w:w="2124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Aula: </w:t>
            </w:r>
            <w:r>
              <w:rPr>
                <w:rFonts w:cstheme="minorHAnsi"/>
              </w:rPr>
              <w:t>E24</w:t>
            </w: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393" w:type="dxa"/>
            <w:gridSpan w:val="3"/>
          </w:tcPr>
          <w:p w:rsidR="003E06BB" w:rsidRPr="00B17FEA" w:rsidRDefault="003E06BB" w:rsidP="00581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>Alfonso García-Donas Sepúlveda</w:t>
            </w:r>
          </w:p>
        </w:tc>
        <w:tc>
          <w:tcPr>
            <w:tcW w:w="1978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4"/>
          </w:tcPr>
          <w:p w:rsidR="003E06BB" w:rsidRDefault="003E06BB" w:rsidP="00581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3F66">
              <w:rPr>
                <w:b/>
              </w:rPr>
              <w:t>Motivación inteligente</w:t>
            </w:r>
          </w:p>
          <w:p w:rsidR="003E06BB" w:rsidRDefault="003E06BB" w:rsidP="003E06BB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motivación</w:t>
            </w:r>
          </w:p>
          <w:p w:rsidR="003E06BB" w:rsidRDefault="003E06BB" w:rsidP="003E06BB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Motores vitales y cómo impulsar cada uno en nosotros mismos y en los demás. </w:t>
            </w:r>
          </w:p>
          <w:p w:rsidR="003E06BB" w:rsidRDefault="003E06BB" w:rsidP="003E06BB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emoción para motivar</w:t>
            </w:r>
          </w:p>
          <w:p w:rsidR="003E06BB" w:rsidRDefault="003E06BB" w:rsidP="003E06BB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Mitos y realidades de la motivación</w:t>
            </w:r>
          </w:p>
          <w:p w:rsidR="003E06BB" w:rsidRDefault="003E06BB" w:rsidP="003E06BB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Cómo crear motivación en un entorno cercano</w:t>
            </w:r>
          </w:p>
          <w:p w:rsidR="003E06BB" w:rsidRPr="00CB3F66" w:rsidRDefault="003E06BB" w:rsidP="00581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Existen distintos tipos de motivaciones a través de las cuales las </w:t>
            </w:r>
            <w:r>
              <w:lastRenderedPageBreak/>
              <w:t xml:space="preserve">personas se mueven hacia las metas que quieren lograr. Saber identificar el tipo de motivación de cada alumno y las bases personales que la sustentan, ayudará al profesorado a desarrollar estrategias personales, diálogos motivadores y construir mensajes pedagógicos eficaces para su alumnado. </w:t>
            </w:r>
          </w:p>
        </w:tc>
      </w:tr>
    </w:tbl>
    <w:p w:rsidR="003E06BB" w:rsidRDefault="003E06BB" w:rsidP="00803DBF">
      <w:pPr>
        <w:rPr>
          <w:rFonts w:cstheme="minorHAnsi"/>
        </w:rPr>
      </w:pPr>
    </w:p>
    <w:p w:rsidR="00FA60C3" w:rsidRDefault="00FA60C3" w:rsidP="00803DBF">
      <w:pPr>
        <w:rPr>
          <w:rFonts w:cstheme="minorHAnsi"/>
        </w:rPr>
      </w:pPr>
    </w:p>
    <w:tbl>
      <w:tblPr>
        <w:tblStyle w:val="Tabladecuadrcula5oscura-nfasis11"/>
        <w:tblpPr w:leftFromText="141" w:rightFromText="141" w:vertAnchor="text" w:horzAnchor="margin" w:tblpY="-39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46"/>
        <w:gridCol w:w="1978"/>
      </w:tblGrid>
      <w:tr w:rsidR="003E06BB" w:rsidRPr="00CB3F66" w:rsidTr="0058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CB3F66">
              <w:rPr>
                <w:rFonts w:cstheme="minorHAnsi"/>
              </w:rPr>
              <w:t>/2019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  <w:gridSpan w:val="2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Mañana De 09:</w:t>
            </w:r>
            <w:r>
              <w:rPr>
                <w:rFonts w:cstheme="minorHAnsi"/>
              </w:rPr>
              <w:t>30 a 13:30</w:t>
            </w:r>
          </w:p>
        </w:tc>
        <w:tc>
          <w:tcPr>
            <w:tcW w:w="2124" w:type="dxa"/>
            <w:gridSpan w:val="2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15:30 a 19:30</w:t>
            </w: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Facultad de Ciencias Económicas Y Empresariales </w:t>
            </w:r>
          </w:p>
        </w:tc>
        <w:tc>
          <w:tcPr>
            <w:tcW w:w="2124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</w:t>
            </w:r>
            <w:r>
              <w:rPr>
                <w:rFonts w:cstheme="minorHAnsi"/>
              </w:rPr>
              <w:t xml:space="preserve"> 5 de Informática</w:t>
            </w: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393" w:type="dxa"/>
            <w:gridSpan w:val="3"/>
          </w:tcPr>
          <w:p w:rsidR="003E06BB" w:rsidRPr="00B17FEA" w:rsidRDefault="003E06BB" w:rsidP="00581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Mª José Morillas Rivas</w:t>
            </w:r>
          </w:p>
        </w:tc>
        <w:tc>
          <w:tcPr>
            <w:tcW w:w="1978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4"/>
          </w:tcPr>
          <w:p w:rsidR="003E06BB" w:rsidRPr="00392CEB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609B">
              <w:rPr>
                <w:rFonts w:cstheme="minorHAnsi"/>
                <w:b/>
              </w:rPr>
              <w:t>Título: Las redes sociales</w:t>
            </w:r>
            <w:r w:rsidRPr="00392CEB">
              <w:rPr>
                <w:rFonts w:cstheme="minorHAnsi"/>
              </w:rPr>
              <w:t>, el lugar donde mejor se mueven nuestros alumnos</w:t>
            </w:r>
            <w:r>
              <w:rPr>
                <w:rFonts w:cstheme="minorHAnsi"/>
              </w:rPr>
              <w:t xml:space="preserve">, </w:t>
            </w:r>
            <w:r w:rsidRPr="00392CEB">
              <w:rPr>
                <w:rFonts w:cstheme="minorHAnsi"/>
              </w:rPr>
              <w:t xml:space="preserve">nuestra mejor forma de contactar con ellos: Twitter, Facebook, Instagram) Incorporación y aplicación de estas herramientas </w:t>
            </w:r>
            <w:r>
              <w:rPr>
                <w:rFonts w:cstheme="minorHAnsi"/>
              </w:rPr>
              <w:t xml:space="preserve">en </w:t>
            </w:r>
            <w:r w:rsidRPr="00392CEB">
              <w:rPr>
                <w:rFonts w:cstheme="minorHAnsi"/>
              </w:rPr>
              <w:t>la educación superior.</w:t>
            </w:r>
          </w:p>
          <w:p w:rsidR="003E06BB" w:rsidRPr="00392CEB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E06BB" w:rsidRDefault="003E06BB" w:rsidP="003E06BB"/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95A6B" w:rsidRPr="00CB3F66" w:rsidTr="0058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CB3F66">
              <w:rPr>
                <w:rFonts w:cstheme="minorHAnsi"/>
              </w:rPr>
              <w:t>/2019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B0D0F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Mañana</w:t>
            </w:r>
            <w:r w:rsidRPr="00CB3F66">
              <w:rPr>
                <w:rFonts w:cstheme="minorHAnsi"/>
              </w:rPr>
              <w:t xml:space="preserve">: De </w:t>
            </w:r>
            <w:r>
              <w:rPr>
                <w:rFonts w:cstheme="minorHAnsi"/>
              </w:rPr>
              <w:t>09:30</w:t>
            </w:r>
            <w:r w:rsidRPr="00CB3F66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11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0</w:t>
            </w:r>
          </w:p>
        </w:tc>
      </w:tr>
      <w:tr w:rsidR="00195A6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Aula: E-</w:t>
            </w:r>
            <w:r>
              <w:rPr>
                <w:rFonts w:cstheme="minorHAnsi"/>
              </w:rPr>
              <w:t>24</w:t>
            </w:r>
          </w:p>
        </w:tc>
      </w:tr>
      <w:tr w:rsidR="00195A6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3E06BB" w:rsidRPr="00B17FEA" w:rsidRDefault="003E06BB" w:rsidP="00581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>Ester López</w:t>
            </w:r>
            <w:r>
              <w:rPr>
                <w:rFonts w:cstheme="minorHAnsi"/>
                <w:b/>
              </w:rPr>
              <w:t xml:space="preserve"> Cárdenas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B422E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E06BB" w:rsidRPr="00B17FEA" w:rsidRDefault="003E06BB" w:rsidP="00581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>Título: Estilos de pensamiento</w:t>
            </w:r>
          </w:p>
        </w:tc>
      </w:tr>
    </w:tbl>
    <w:p w:rsidR="003E06BB" w:rsidRDefault="003E06BB" w:rsidP="003E06BB"/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E06BB" w:rsidRPr="00CB3F66" w:rsidTr="0058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CB3F66">
              <w:rPr>
                <w:rFonts w:cstheme="minorHAnsi"/>
              </w:rPr>
              <w:t>/2019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Mañana</w:t>
            </w:r>
            <w:r w:rsidRPr="00CB3F66">
              <w:rPr>
                <w:rFonts w:cstheme="minorHAnsi"/>
              </w:rPr>
              <w:t xml:space="preserve">: De </w:t>
            </w:r>
            <w:r>
              <w:rPr>
                <w:rFonts w:cstheme="minorHAnsi"/>
              </w:rPr>
              <w:t>12:00</w:t>
            </w:r>
            <w:r w:rsidRPr="00CB3F66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14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CB3F66">
              <w:rPr>
                <w:rFonts w:cstheme="minorHAnsi"/>
              </w:rPr>
              <w:t>0</w:t>
            </w: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Aula: E-</w:t>
            </w:r>
            <w:r>
              <w:rPr>
                <w:rFonts w:cstheme="minorHAnsi"/>
              </w:rPr>
              <w:t>24</w:t>
            </w: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3E06BB" w:rsidRPr="00B17FEA" w:rsidRDefault="003E06BB" w:rsidP="00581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José Sánchez Pérez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E06BB" w:rsidRPr="00B17FEA" w:rsidRDefault="003E06BB" w:rsidP="00581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FEA">
              <w:rPr>
                <w:rFonts w:cstheme="minorHAnsi"/>
                <w:b/>
              </w:rPr>
              <w:t xml:space="preserve">Título: </w:t>
            </w:r>
            <w:r>
              <w:rPr>
                <w:rFonts w:cstheme="minorHAnsi"/>
                <w:b/>
              </w:rPr>
              <w:t>Habilidades comunicativas en público</w:t>
            </w:r>
          </w:p>
        </w:tc>
      </w:tr>
    </w:tbl>
    <w:p w:rsidR="003E06BB" w:rsidRDefault="003E06BB" w:rsidP="003E06BB"/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E06BB" w:rsidRPr="00CB3F66" w:rsidTr="0058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CB3F66">
              <w:rPr>
                <w:rFonts w:cstheme="minorHAnsi"/>
              </w:rPr>
              <w:t>/2019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Mañana</w:t>
            </w:r>
            <w:r w:rsidRPr="00CB3F66">
              <w:rPr>
                <w:rFonts w:cstheme="minorHAnsi"/>
              </w:rPr>
              <w:t xml:space="preserve">: De </w:t>
            </w:r>
            <w:r>
              <w:rPr>
                <w:rFonts w:cstheme="minorHAnsi"/>
              </w:rPr>
              <w:t>16:00</w:t>
            </w:r>
            <w:r w:rsidRPr="00CB3F66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21:00</w:t>
            </w: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Aula: E-</w:t>
            </w:r>
            <w:r>
              <w:rPr>
                <w:rFonts w:cstheme="minorHAnsi"/>
              </w:rPr>
              <w:t>24</w:t>
            </w:r>
          </w:p>
        </w:tc>
      </w:tr>
      <w:tr w:rsidR="003E06BB" w:rsidRPr="00CB3F66" w:rsidTr="005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3E06BB" w:rsidRPr="00B17FEA" w:rsidRDefault="003E06BB" w:rsidP="00581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Pablo Peñalver Alonso</w:t>
            </w:r>
          </w:p>
        </w:tc>
        <w:tc>
          <w:tcPr>
            <w:tcW w:w="2124" w:type="dxa"/>
          </w:tcPr>
          <w:p w:rsidR="003E06BB" w:rsidRPr="00CB3F66" w:rsidRDefault="003E06BB" w:rsidP="00581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6BB" w:rsidRPr="00CB3F66" w:rsidTr="00581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06BB" w:rsidRPr="00CB3F66" w:rsidRDefault="003E06BB" w:rsidP="00581F99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E06BB" w:rsidRPr="00F6609B" w:rsidRDefault="003E06BB" w:rsidP="00581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609B">
              <w:rPr>
                <w:rFonts w:cstheme="minorHAnsi"/>
                <w:b/>
              </w:rPr>
              <w:t xml:space="preserve">Título: </w:t>
            </w:r>
            <w:r w:rsidRPr="00F6609B">
              <w:rPr>
                <w:b/>
              </w:rPr>
              <w:t>Metodologías activas y ágiles: Design Thinking y Lean Startup</w:t>
            </w:r>
          </w:p>
        </w:tc>
      </w:tr>
    </w:tbl>
    <w:p w:rsidR="003E06BB" w:rsidRDefault="003E06BB" w:rsidP="003E06BB"/>
    <w:p w:rsidR="003E06BB" w:rsidRPr="00CB3F66" w:rsidRDefault="003E06BB" w:rsidP="00803DBF">
      <w:pPr>
        <w:rPr>
          <w:rFonts w:cstheme="minorHAnsi"/>
        </w:rPr>
      </w:pPr>
    </w:p>
    <w:sectPr w:rsidR="003E06BB" w:rsidRPr="00CB3F66" w:rsidSect="0010598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62" w:rsidRDefault="00E70C62" w:rsidP="00150F86">
      <w:pPr>
        <w:spacing w:after="0" w:line="240" w:lineRule="auto"/>
      </w:pPr>
      <w:r>
        <w:separator/>
      </w:r>
    </w:p>
  </w:endnote>
  <w:endnote w:type="continuationSeparator" w:id="0">
    <w:p w:rsidR="00E70C62" w:rsidRDefault="00E70C62" w:rsidP="001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093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F86" w:rsidRDefault="00150F8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A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A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F86" w:rsidRDefault="00150F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62" w:rsidRDefault="00E70C62" w:rsidP="00150F86">
      <w:pPr>
        <w:spacing w:after="0" w:line="240" w:lineRule="auto"/>
      </w:pPr>
      <w:r>
        <w:separator/>
      </w:r>
    </w:p>
  </w:footnote>
  <w:footnote w:type="continuationSeparator" w:id="0">
    <w:p w:rsidR="00E70C62" w:rsidRDefault="00E70C62" w:rsidP="0015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4C4"/>
    <w:multiLevelType w:val="hybridMultilevel"/>
    <w:tmpl w:val="7DC0C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72B"/>
    <w:multiLevelType w:val="hybridMultilevel"/>
    <w:tmpl w:val="3B382B4E"/>
    <w:lvl w:ilvl="0" w:tplc="20A01962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3AEE"/>
    <w:multiLevelType w:val="hybridMultilevel"/>
    <w:tmpl w:val="18AA8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5D9"/>
    <w:multiLevelType w:val="hybridMultilevel"/>
    <w:tmpl w:val="E6341D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5"/>
    <w:rsid w:val="00103167"/>
    <w:rsid w:val="00105980"/>
    <w:rsid w:val="00150F86"/>
    <w:rsid w:val="001647EA"/>
    <w:rsid w:val="00186D34"/>
    <w:rsid w:val="00195A6B"/>
    <w:rsid w:val="001B757E"/>
    <w:rsid w:val="001E727A"/>
    <w:rsid w:val="00214A14"/>
    <w:rsid w:val="0021664F"/>
    <w:rsid w:val="00223BAD"/>
    <w:rsid w:val="00240F0A"/>
    <w:rsid w:val="00250202"/>
    <w:rsid w:val="0034297E"/>
    <w:rsid w:val="00343678"/>
    <w:rsid w:val="003439C5"/>
    <w:rsid w:val="0037033F"/>
    <w:rsid w:val="003810B0"/>
    <w:rsid w:val="003C4040"/>
    <w:rsid w:val="003E06BB"/>
    <w:rsid w:val="00413779"/>
    <w:rsid w:val="00440264"/>
    <w:rsid w:val="00474C6E"/>
    <w:rsid w:val="004D61BF"/>
    <w:rsid w:val="00587D6B"/>
    <w:rsid w:val="00627D9C"/>
    <w:rsid w:val="00653F3B"/>
    <w:rsid w:val="006B422E"/>
    <w:rsid w:val="0077382E"/>
    <w:rsid w:val="007B4B69"/>
    <w:rsid w:val="007D5974"/>
    <w:rsid w:val="007F3875"/>
    <w:rsid w:val="00803DBF"/>
    <w:rsid w:val="0085418F"/>
    <w:rsid w:val="0089578A"/>
    <w:rsid w:val="008F0AB1"/>
    <w:rsid w:val="00922962"/>
    <w:rsid w:val="00951794"/>
    <w:rsid w:val="00980BCA"/>
    <w:rsid w:val="00980E25"/>
    <w:rsid w:val="009A6487"/>
    <w:rsid w:val="00A8720A"/>
    <w:rsid w:val="00B17FEA"/>
    <w:rsid w:val="00B365EA"/>
    <w:rsid w:val="00B45FB6"/>
    <w:rsid w:val="00B54DDF"/>
    <w:rsid w:val="00B712A2"/>
    <w:rsid w:val="00BA1782"/>
    <w:rsid w:val="00BC525F"/>
    <w:rsid w:val="00C30AA6"/>
    <w:rsid w:val="00CB3F66"/>
    <w:rsid w:val="00D941F5"/>
    <w:rsid w:val="00DB70E7"/>
    <w:rsid w:val="00DD6509"/>
    <w:rsid w:val="00DD6EDA"/>
    <w:rsid w:val="00E61507"/>
    <w:rsid w:val="00E70C62"/>
    <w:rsid w:val="00EB0D0F"/>
    <w:rsid w:val="00ED3FEA"/>
    <w:rsid w:val="00FA60C3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23C1-502A-4FEB-B1E0-C138072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11">
    <w:name w:val="Tabla de cuadrícula 5 oscura - Énfasis 11"/>
    <w:basedOn w:val="Tablanormal"/>
    <w:uiPriority w:val="50"/>
    <w:rsid w:val="00343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2296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B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B69"/>
    <w:rPr>
      <w:rFonts w:ascii="Courier New" w:eastAsiaTheme="minorEastAsia" w:hAnsi="Courier New" w:cs="Courier New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F86"/>
  </w:style>
  <w:style w:type="paragraph" w:styleId="Piedepgina">
    <w:name w:val="footer"/>
    <w:basedOn w:val="Normal"/>
    <w:link w:val="PiedepginaCar"/>
    <w:uiPriority w:val="99"/>
    <w:unhideWhenUsed/>
    <w:rsid w:val="0015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B29C-D54C-429C-94E8-25FAE93B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 Carmen Haro</cp:lastModifiedBy>
  <cp:revision>7</cp:revision>
  <dcterms:created xsi:type="dcterms:W3CDTF">2019-05-13T10:26:00Z</dcterms:created>
  <dcterms:modified xsi:type="dcterms:W3CDTF">2019-06-15T06:11:00Z</dcterms:modified>
</cp:coreProperties>
</file>